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5246" w:rsidRDefault="00E25246" w:rsidP="00E25246">
      <w:pPr>
        <w:pStyle w:val="Default"/>
      </w:pPr>
    </w:p>
    <w:p w:rsidR="00045135" w:rsidRDefault="00045135" w:rsidP="00045135"/>
    <w:p w:rsidR="00045135" w:rsidRPr="00045135" w:rsidRDefault="00045135" w:rsidP="00045135">
      <w:pPr>
        <w:jc w:val="center"/>
        <w:rPr>
          <w:b/>
          <w:color w:val="00B050"/>
        </w:rPr>
      </w:pPr>
      <w:r w:rsidRPr="00045135">
        <w:rPr>
          <w:b/>
          <w:color w:val="00B050"/>
        </w:rPr>
        <w:t>CISL FRIULI VENEZIA GIULIA</w:t>
      </w:r>
    </w:p>
    <w:p w:rsidR="00045135" w:rsidRDefault="00045135" w:rsidP="00045135">
      <w:pPr>
        <w:jc w:val="center"/>
        <w:rPr>
          <w:b/>
          <w:sz w:val="26"/>
          <w:szCs w:val="26"/>
        </w:rPr>
      </w:pPr>
      <w:r w:rsidRPr="00045135">
        <w:rPr>
          <w:b/>
          <w:sz w:val="26"/>
          <w:szCs w:val="26"/>
        </w:rPr>
        <w:t>COMUNICATO STAMPA</w:t>
      </w:r>
    </w:p>
    <w:p w:rsidR="00045135" w:rsidRDefault="00045135" w:rsidP="00045135">
      <w:pPr>
        <w:jc w:val="center"/>
        <w:rPr>
          <w:i/>
        </w:rPr>
      </w:pPr>
      <w:r>
        <w:rPr>
          <w:i/>
        </w:rPr>
        <w:t>Il numero uno della Cisl, Luigi Sbarra, il 29 marzo di nuovo in Friuli Venezia Giulia</w:t>
      </w:r>
    </w:p>
    <w:p w:rsidR="00375B7B" w:rsidRDefault="00045135" w:rsidP="00045135">
      <w:pPr>
        <w:jc w:val="center"/>
        <w:rPr>
          <w:b/>
        </w:rPr>
      </w:pPr>
      <w:r w:rsidRPr="00045135">
        <w:rPr>
          <w:b/>
        </w:rPr>
        <w:t>A PORDENONE</w:t>
      </w:r>
      <w:r>
        <w:rPr>
          <w:b/>
        </w:rPr>
        <w:t xml:space="preserve"> SI PARLA DI PARTECIPAZIONE</w:t>
      </w:r>
      <w:r w:rsidR="00375B7B">
        <w:rPr>
          <w:b/>
        </w:rPr>
        <w:t xml:space="preserve"> E DEMOCRAZIA ECONOMICA</w:t>
      </w:r>
    </w:p>
    <w:p w:rsidR="00375B7B" w:rsidRDefault="00375B7B" w:rsidP="00375B7B">
      <w:pPr>
        <w:jc w:val="center"/>
        <w:rPr>
          <w:b/>
        </w:rPr>
      </w:pPr>
      <w:r>
        <w:rPr>
          <w:b/>
        </w:rPr>
        <w:t xml:space="preserve">Attesi al dibattito anche il Ministro </w:t>
      </w:r>
      <w:proofErr w:type="spellStart"/>
      <w:r>
        <w:rPr>
          <w:b/>
        </w:rPr>
        <w:t>Ciriani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Fedriga</w:t>
      </w:r>
      <w:proofErr w:type="spellEnd"/>
      <w:r>
        <w:rPr>
          <w:b/>
        </w:rPr>
        <w:t>, Castro e Agrusti</w:t>
      </w:r>
    </w:p>
    <w:p w:rsidR="003304CC" w:rsidRDefault="002A0332" w:rsidP="00232210">
      <w:pPr>
        <w:jc w:val="both"/>
      </w:pPr>
      <w:r>
        <w:t>Nuovo appuntamento in Friuli Venezia Giulia per il numer</w:t>
      </w:r>
      <w:r w:rsidR="00024BE1">
        <w:t>o uno della Cisl, Luigi Sbarra, che il 29 marzo sarà a Pordenone per un incontro su un tema cruciale per il Sindacato, ovvero quello della partecipazione e democrazia economica, che significa – come recita il titolo del dibattito - coinvolgimento d</w:t>
      </w:r>
      <w:r w:rsidR="00232210">
        <w:t>e</w:t>
      </w:r>
      <w:r w:rsidR="00024BE1">
        <w:t xml:space="preserve">i lavoratori nei processi decisionali delle imprese e sviluppo e inclusione per una crescita socialmente sostenibile. </w:t>
      </w:r>
    </w:p>
    <w:p w:rsidR="003304CC" w:rsidRDefault="00024BE1" w:rsidP="00232210">
      <w:pPr>
        <w:jc w:val="both"/>
      </w:pPr>
      <w:r>
        <w:t xml:space="preserve">A dialogare con Sbarra ci saranno il ministro per i Rapporti con il Parlamento, Luca </w:t>
      </w:r>
      <w:proofErr w:type="spellStart"/>
      <w:r>
        <w:t>Ciriani</w:t>
      </w:r>
      <w:proofErr w:type="spellEnd"/>
      <w:r>
        <w:t xml:space="preserve">, il presidente del </w:t>
      </w:r>
      <w:proofErr w:type="spellStart"/>
      <w:r>
        <w:t>Fvg</w:t>
      </w:r>
      <w:proofErr w:type="spellEnd"/>
      <w:r>
        <w:t xml:space="preserve">, Massimiliano </w:t>
      </w:r>
      <w:proofErr w:type="spellStart"/>
      <w:r>
        <w:t>Fedriga</w:t>
      </w:r>
      <w:proofErr w:type="spellEnd"/>
      <w:r>
        <w:t xml:space="preserve">, il commissario straordinario del Gruppo ACC, Maurizio Castro e il presidente di Confindustria Alto Adriatico, Michelangelo Agrusti. L’incontro – promosso in collaborazione con Cisl </w:t>
      </w:r>
      <w:proofErr w:type="spellStart"/>
      <w:r>
        <w:t>Fvg</w:t>
      </w:r>
      <w:proofErr w:type="spellEnd"/>
      <w:r>
        <w:t xml:space="preserve"> e Comune di Pordenone – prenderà avvio alle 17, presso la Sala superiore della Fiera di Pordenone e sarà anticipato dagli interventi del sindaco Alessandro </w:t>
      </w:r>
      <w:proofErr w:type="spellStart"/>
      <w:r>
        <w:t>Ciriani</w:t>
      </w:r>
      <w:proofErr w:type="spellEnd"/>
      <w:r>
        <w:t xml:space="preserve"> e del coordinatore della Cisl di Pordenone, Dennis Dalla Libera. </w:t>
      </w:r>
    </w:p>
    <w:p w:rsidR="003304CC" w:rsidRDefault="00024BE1" w:rsidP="00232210">
      <w:pPr>
        <w:jc w:val="both"/>
      </w:pPr>
      <w:r>
        <w:t xml:space="preserve">Al centro del confronto, moderato dal giornalista Antonio Bacci, ci saranno alcuni </w:t>
      </w:r>
      <w:r w:rsidR="003304CC">
        <w:t>dei punti</w:t>
      </w:r>
      <w:r>
        <w:t xml:space="preserve"> strategici per la Cisl, a partire dalla legge di iniziativa popolare sulla partecipazione dei lavoratori, promossa dal Sindacato di via Po proprio in questi giorni, passando</w:t>
      </w:r>
      <w:r w:rsidR="00232210">
        <w:t xml:space="preserve"> per il legame tra partecipazione e occupazione e sviluppo del territorio ed, in generale, del Paese, e per i temi dibattuti in queste ultime settimane del salario minimo e della settimana corta</w:t>
      </w:r>
      <w:r w:rsidR="003304CC">
        <w:t>,</w:t>
      </w:r>
      <w:r w:rsidR="00232210">
        <w:t xml:space="preserve"> per finire con la partita in atto, della riforma del sistema fiscale. </w:t>
      </w:r>
    </w:p>
    <w:p w:rsidR="00232210" w:rsidRPr="003304CC" w:rsidRDefault="00232210" w:rsidP="00232210">
      <w:pPr>
        <w:jc w:val="both"/>
        <w:rPr>
          <w:rFonts w:cstheme="minorHAnsi"/>
          <w:color w:val="333333"/>
          <w:shd w:val="clear" w:color="auto" w:fill="FFFFFF"/>
        </w:rPr>
      </w:pPr>
      <w:r>
        <w:t xml:space="preserve">Riflettori accesi, dunque, sull’attualità portata in un territorio come quello di Pordenone e del Friuli Venezia Giulia, comunemente riconosciuto, come luogo fertile di accordi importanti ed innovativi sul lavoro e sulle relazioni industriali: è proprio da qui che </w:t>
      </w:r>
      <w:r w:rsidRPr="003304CC">
        <w:rPr>
          <w:rFonts w:cstheme="minorHAnsi"/>
        </w:rPr>
        <w:t>prende</w:t>
      </w:r>
      <w:r w:rsidR="003304CC">
        <w:rPr>
          <w:rFonts w:cstheme="minorHAnsi"/>
        </w:rPr>
        <w:t>rà</w:t>
      </w:r>
      <w:r w:rsidRPr="003304CC">
        <w:rPr>
          <w:rFonts w:cstheme="minorHAnsi"/>
        </w:rPr>
        <w:t>, dunque, avvio un confronto su alcuni dei temi-chiave che accompagneranno il Sindacato, ma anche il mondo datoriale,</w:t>
      </w:r>
      <w:r w:rsidR="003304CC">
        <w:rPr>
          <w:rFonts w:cstheme="minorHAnsi"/>
        </w:rPr>
        <w:t xml:space="preserve"> e di conseguenza della politica,</w:t>
      </w:r>
      <w:r w:rsidRPr="003304CC">
        <w:rPr>
          <w:rFonts w:cstheme="minorHAnsi"/>
        </w:rPr>
        <w:t xml:space="preserve"> da qui in avanti, e che inevitabilmente avranno forti ricadute sulla vita dei lavoratori e complessivamente sullo sviluppo e la crescita dei territori. Si tratta, infatti, di temi solo apparentemente distanti dalla vita delle persone, basti pensare agli impatti che potrebbero esserci immaginando </w:t>
      </w:r>
      <w:r w:rsidRPr="003304CC">
        <w:rPr>
          <w:rFonts w:cstheme="minorHAnsi"/>
          <w:color w:val="333333"/>
          <w:shd w:val="clear" w:color="auto" w:fill="FFFFFF"/>
        </w:rPr>
        <w:t>l’ingresso di rappresentanze dei lavoratori nei consigli di ammin</w:t>
      </w:r>
      <w:r w:rsidRPr="003304CC">
        <w:rPr>
          <w:rFonts w:cstheme="minorHAnsi"/>
          <w:color w:val="333333"/>
          <w:shd w:val="clear" w:color="auto" w:fill="FFFFFF"/>
        </w:rPr>
        <w:t xml:space="preserve">istrazione o di sorveglianza, con il </w:t>
      </w:r>
      <w:r w:rsidRPr="003304CC">
        <w:rPr>
          <w:rFonts w:cstheme="minorHAnsi"/>
          <w:color w:val="333333"/>
          <w:shd w:val="clear" w:color="auto" w:fill="FFFFFF"/>
        </w:rPr>
        <w:t>diritto</w:t>
      </w:r>
      <w:r w:rsidRPr="003304CC">
        <w:rPr>
          <w:rFonts w:cstheme="minorHAnsi"/>
          <w:color w:val="333333"/>
          <w:shd w:val="clear" w:color="auto" w:fill="FFFFFF"/>
        </w:rPr>
        <w:t xml:space="preserve"> dei lavoratori stessi</w:t>
      </w:r>
      <w:r w:rsidR="003304CC" w:rsidRPr="003304CC">
        <w:rPr>
          <w:rFonts w:cstheme="minorHAnsi"/>
          <w:color w:val="333333"/>
          <w:shd w:val="clear" w:color="auto" w:fill="FFFFFF"/>
        </w:rPr>
        <w:t xml:space="preserve"> di concorrere e collaborare </w:t>
      </w:r>
      <w:r w:rsidRPr="003304CC">
        <w:rPr>
          <w:rFonts w:cstheme="minorHAnsi"/>
          <w:color w:val="333333"/>
          <w:shd w:val="clear" w:color="auto" w:fill="FFFFFF"/>
        </w:rPr>
        <w:t>agli indirizzi e alla gestione delle proprie aziende, al rilancio degli investimenti opponendosi alle delocalizzazioni, esercitando quelle flessibilità che nei momenti di crisi aiutano a proteggere l’occupazione e che nei momenti di crescita operano una buona distribuzione della ricchezza.</w:t>
      </w:r>
      <w:r w:rsidR="003304CC" w:rsidRPr="003304CC">
        <w:rPr>
          <w:rFonts w:cstheme="minorHAnsi"/>
          <w:color w:val="333333"/>
          <w:shd w:val="clear" w:color="auto" w:fill="FFFFFF"/>
        </w:rPr>
        <w:t xml:space="preserve"> O, ancora, alla possibilità di compartecipare </w:t>
      </w:r>
      <w:r w:rsidRPr="003304CC">
        <w:rPr>
          <w:rFonts w:cstheme="minorHAnsi"/>
          <w:color w:val="333333"/>
          <w:shd w:val="clear" w:color="auto" w:fill="FFFFFF"/>
        </w:rPr>
        <w:t xml:space="preserve">ai risultati dell’impresa e disciplinare l’azionariato diffuso, così da dare anche ai piccoli dipendenti-azionisti adeguata rappresentanza e voce nelle scelte societarie. </w:t>
      </w:r>
    </w:p>
    <w:p w:rsidR="003304CC" w:rsidRPr="003304CC" w:rsidRDefault="003304CC" w:rsidP="00232210">
      <w:pPr>
        <w:jc w:val="both"/>
        <w:rPr>
          <w:rFonts w:cstheme="minorHAnsi"/>
          <w:color w:val="333333"/>
          <w:shd w:val="clear" w:color="auto" w:fill="FFFFFF"/>
        </w:rPr>
      </w:pPr>
      <w:r w:rsidRPr="003304CC">
        <w:rPr>
          <w:rFonts w:cstheme="minorHAnsi"/>
          <w:color w:val="333333"/>
          <w:shd w:val="clear" w:color="auto" w:fill="FFFFFF"/>
        </w:rPr>
        <w:t>Trieste, 25 marzo 2023</w:t>
      </w:r>
    </w:p>
    <w:p w:rsidR="003304CC" w:rsidRPr="003304CC" w:rsidRDefault="003304CC" w:rsidP="00232210">
      <w:pPr>
        <w:jc w:val="both"/>
        <w:rPr>
          <w:rFonts w:cstheme="minorHAnsi"/>
          <w:color w:val="333333"/>
          <w:shd w:val="clear" w:color="auto" w:fill="FFFFFF"/>
        </w:rPr>
      </w:pPr>
      <w:r w:rsidRPr="003304CC">
        <w:rPr>
          <w:rFonts w:cstheme="minorHAnsi"/>
          <w:color w:val="333333"/>
          <w:shd w:val="clear" w:color="auto" w:fill="FFFFFF"/>
        </w:rPr>
        <w:t>Mariateresa Bazzaro – Ufficio stampa Cisl FVG – 331 6392997 – www.cislfvg.it</w:t>
      </w:r>
    </w:p>
    <w:p w:rsidR="00375B7B" w:rsidRPr="002A0332" w:rsidRDefault="00375B7B" w:rsidP="002A0332">
      <w:pPr>
        <w:jc w:val="both"/>
      </w:pPr>
    </w:p>
    <w:p w:rsidR="00045135" w:rsidRDefault="00045135" w:rsidP="00045135"/>
    <w:p w:rsidR="00024BE1" w:rsidRDefault="00024BE1" w:rsidP="00024BE1"/>
    <w:p w:rsidR="002A0332" w:rsidRDefault="00300430" w:rsidP="002A0332">
      <w:pPr>
        <w:jc w:val="both"/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  <w:bookmarkStart w:id="0" w:name="_GoBack"/>
      <w:r w:rsidRPr="00375B7B">
        <w:rPr>
          <w:noProof/>
          <w:lang w:eastAsia="it-IT"/>
        </w:rPr>
        <w:lastRenderedPageBreak/>
        <w:drawing>
          <wp:inline distT="0" distB="0" distL="0" distR="0" wp14:anchorId="40A90702" wp14:editId="2F7EB0F8">
            <wp:extent cx="5181600" cy="5181600"/>
            <wp:effectExtent l="0" t="0" r="0" b="0"/>
            <wp:docPr id="1" name="Immagine 1" descr="C:\Users\Bazzaro\Desktop\29_Sbarra_PN_LOC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azzaro\Desktop\29_Sbarra_PN_LOC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7281" cy="51972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2A0332" w:rsidRDefault="002A0332" w:rsidP="00045135"/>
    <w:p w:rsidR="00375B7B" w:rsidRDefault="00375B7B" w:rsidP="00045135"/>
    <w:p w:rsidR="00375B7B" w:rsidRDefault="00375B7B" w:rsidP="00045135"/>
    <w:p w:rsidR="00045135" w:rsidRDefault="00045135" w:rsidP="00045135"/>
    <w:p w:rsidR="00624398" w:rsidRDefault="00624398" w:rsidP="00045135"/>
    <w:sectPr w:rsidR="0062439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9AF"/>
    <w:rsid w:val="00024BE1"/>
    <w:rsid w:val="00045135"/>
    <w:rsid w:val="00232210"/>
    <w:rsid w:val="00266422"/>
    <w:rsid w:val="002969AF"/>
    <w:rsid w:val="002A0332"/>
    <w:rsid w:val="00300430"/>
    <w:rsid w:val="003304CC"/>
    <w:rsid w:val="00375B7B"/>
    <w:rsid w:val="00624398"/>
    <w:rsid w:val="009B074D"/>
    <w:rsid w:val="00E25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F98B2"/>
  <w15:chartTrackingRefBased/>
  <w15:docId w15:val="{54A71DE6-7C87-4CC8-89BB-BF3E2C3B7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E2524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2</Pages>
  <Words>489</Words>
  <Characters>2790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Bazzaro</dc:creator>
  <cp:keywords/>
  <dc:description/>
  <cp:lastModifiedBy>Bazzaro</cp:lastModifiedBy>
  <cp:revision>8</cp:revision>
  <dcterms:created xsi:type="dcterms:W3CDTF">2023-03-25T10:38:00Z</dcterms:created>
  <dcterms:modified xsi:type="dcterms:W3CDTF">2023-03-25T13:00:00Z</dcterms:modified>
</cp:coreProperties>
</file>