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F0" w:rsidRPr="00882C62" w:rsidRDefault="00882C62" w:rsidP="00DA00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bookmarkStart w:id="0" w:name="_GoBack"/>
      <w:bookmarkEnd w:id="0"/>
      <w:r w:rsidRPr="00882C62">
        <w:rPr>
          <w:rFonts w:cstheme="minorHAnsi"/>
          <w:color w:val="000000"/>
        </w:rPr>
        <w:t>S</w:t>
      </w:r>
      <w:r>
        <w:rPr>
          <w:rFonts w:cstheme="minorHAnsi"/>
          <w:color w:val="000000"/>
        </w:rPr>
        <w:t>ALARIO MINIMO, DAVVERO SERVE?</w:t>
      </w:r>
    </w:p>
    <w:p w:rsidR="00DA00F0" w:rsidRPr="00882C62" w:rsidRDefault="00DA00F0" w:rsidP="00DA00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547F9" w:rsidRDefault="00DA00F0" w:rsidP="00DA00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A00F0">
        <w:rPr>
          <w:rFonts w:cstheme="minorHAnsi"/>
          <w:color w:val="000000"/>
        </w:rPr>
        <w:t>M</w:t>
      </w:r>
      <w:r>
        <w:rPr>
          <w:rFonts w:cstheme="minorHAnsi"/>
          <w:color w:val="000000"/>
        </w:rPr>
        <w:t xml:space="preserve">aglio tardi che mai, </w:t>
      </w:r>
      <w:r w:rsidR="00A547F9">
        <w:rPr>
          <w:rFonts w:cstheme="minorHAnsi"/>
          <w:color w:val="000000"/>
        </w:rPr>
        <w:t>potremmo dire: finalmente, anche nel nostro Paese, il tema dei salari è diventato argomento di discussione. Sì, perché il problema dell’inadeguatezza dei salari</w:t>
      </w:r>
      <w:r w:rsidRPr="00DA00F0">
        <w:rPr>
          <w:rFonts w:cstheme="minorHAnsi"/>
          <w:color w:val="000000"/>
        </w:rPr>
        <w:t xml:space="preserve"> in Italia </w:t>
      </w:r>
      <w:r w:rsidR="00A547F9">
        <w:rPr>
          <w:rFonts w:cstheme="minorHAnsi"/>
          <w:color w:val="000000"/>
        </w:rPr>
        <w:t xml:space="preserve">risale almeno ad una quindicina d’anni fa, </w:t>
      </w:r>
      <w:r w:rsidRPr="00DA00F0">
        <w:rPr>
          <w:rFonts w:cstheme="minorHAnsi"/>
          <w:color w:val="000000"/>
        </w:rPr>
        <w:t>da ben prim</w:t>
      </w:r>
      <w:r w:rsidR="00A547F9">
        <w:rPr>
          <w:rFonts w:cstheme="minorHAnsi"/>
          <w:color w:val="000000"/>
        </w:rPr>
        <w:t>a della crisi e del Covid-19. Da tempo, molti lavoratori fanno fatica o non arrivano alla “quarta settimana”, tanti neppure alla terza, se sommiamo alle buste paga troppo magre anche le crisi che negli ultimi decenni hanno svilito sempre più il lavoro, lasciando i lavoratori più poveri.</w:t>
      </w:r>
    </w:p>
    <w:p w:rsidR="00DA00F0" w:rsidRDefault="00AE11BA" w:rsidP="00DA00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Per affrontare in modo costruttivo il tema del salario è, tuttavia, indispensabile avere ben a mente il nostro sistema contrattuale, che si basa su almeno due pilastri: il CNNL e la contrattazione di secondo livello.</w:t>
      </w:r>
    </w:p>
    <w:p w:rsidR="00DA00F0" w:rsidRPr="00DA00F0" w:rsidRDefault="00AE11BA" w:rsidP="00DA00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Giova ricordare che il Contratto Collettivo Nazionale di Lavoro</w:t>
      </w:r>
      <w:r w:rsidR="00DA00F0" w:rsidRPr="00DA00F0">
        <w:rPr>
          <w:rFonts w:cstheme="minorHAnsi"/>
          <w:color w:val="000000"/>
        </w:rPr>
        <w:t xml:space="preserve"> è un contratto stipulato a livello nazionale tra le organizzazioni sindacali di pari livello (nazionale) e i datori di lavoro (le cosiddette parti sociali). </w:t>
      </w:r>
      <w:r>
        <w:rPr>
          <w:rFonts w:cstheme="minorHAnsi"/>
          <w:color w:val="000000"/>
        </w:rPr>
        <w:t>Potremmo dire, in estrema sintesi, che il,</w:t>
      </w:r>
      <w:r w:rsidR="00DA00F0" w:rsidRPr="00DA00F0">
        <w:rPr>
          <w:rFonts w:cstheme="minorHAnsi"/>
          <w:color w:val="000000"/>
        </w:rPr>
        <w:t xml:space="preserve"> CCNL è un perimetro di tutele normative valido su tutto il territorio nazionale (questo per evitare dumping contrattuali ai lavoratori a cui viene applicato) con delle tabelle salariali che vengono aggiornate per recuperare l'inflazione. Quindi il CCNL, di fatto, non aumenta la paga</w:t>
      </w:r>
      <w:r>
        <w:rPr>
          <w:rFonts w:cstheme="minorHAnsi"/>
          <w:color w:val="000000"/>
        </w:rPr>
        <w:t>,</w:t>
      </w:r>
      <w:r w:rsidR="00DA00F0" w:rsidRPr="00DA00F0">
        <w:rPr>
          <w:rFonts w:cstheme="minorHAnsi"/>
          <w:color w:val="000000"/>
        </w:rPr>
        <w:t xml:space="preserve"> ma conserva il potere d'acquisto dei salari previsti dall'inflazione (cosa non sempre facilissima per la complessa compos</w:t>
      </w:r>
      <w:r>
        <w:rPr>
          <w:rFonts w:cstheme="minorHAnsi"/>
          <w:color w:val="000000"/>
        </w:rPr>
        <w:t xml:space="preserve">izione del paniere inflattivo). </w:t>
      </w:r>
      <w:r w:rsidR="00DA00F0" w:rsidRPr="00DA00F0">
        <w:rPr>
          <w:rFonts w:cstheme="minorHAnsi"/>
          <w:color w:val="000000"/>
        </w:rPr>
        <w:t>Sempre il CCNL adegua, ad ogni rinnovo, la parte normativa sulla base delle nuove esigenze del contesto soc</w:t>
      </w:r>
      <w:r>
        <w:rPr>
          <w:rFonts w:cstheme="minorHAnsi"/>
          <w:color w:val="000000"/>
        </w:rPr>
        <w:t xml:space="preserve">iale e di sviluppo del settore. </w:t>
      </w:r>
      <w:r w:rsidR="00DA00F0" w:rsidRPr="00DA00F0">
        <w:rPr>
          <w:rFonts w:cstheme="minorHAnsi"/>
          <w:color w:val="000000"/>
        </w:rPr>
        <w:t>Per</w:t>
      </w:r>
      <w:r w:rsidR="00DA00F0" w:rsidRPr="00DA00F0">
        <w:rPr>
          <w:rFonts w:cstheme="minorHAnsi"/>
          <w:b/>
          <w:bCs/>
          <w:color w:val="000000"/>
        </w:rPr>
        <w:t xml:space="preserve"> </w:t>
      </w:r>
      <w:r w:rsidR="00DA00F0" w:rsidRPr="00AE11BA">
        <w:rPr>
          <w:rFonts w:cstheme="minorHAnsi"/>
          <w:bCs/>
          <w:color w:val="000000"/>
        </w:rPr>
        <w:t>contrattazione di secondo livello</w:t>
      </w:r>
      <w:r w:rsidR="00DA00F0" w:rsidRPr="00DA00F0">
        <w:rPr>
          <w:rFonts w:cstheme="minorHAnsi"/>
          <w:color w:val="000000"/>
        </w:rPr>
        <w:t xml:space="preserve"> si intende</w:t>
      </w:r>
      <w:r w:rsidR="00F200A4">
        <w:rPr>
          <w:rFonts w:cstheme="minorHAnsi"/>
          <w:color w:val="000000"/>
        </w:rPr>
        <w:t>,</w:t>
      </w:r>
      <w:r w:rsidR="00DA00F0" w:rsidRPr="00DA00F0">
        <w:rPr>
          <w:rFonts w:cstheme="minorHAnsi"/>
          <w:color w:val="000000"/>
        </w:rPr>
        <w:t xml:space="preserve"> invece</w:t>
      </w:r>
      <w:r w:rsidR="00F200A4">
        <w:rPr>
          <w:rFonts w:cstheme="minorHAnsi"/>
          <w:color w:val="000000"/>
        </w:rPr>
        <w:t>,</w:t>
      </w:r>
      <w:r w:rsidR="00DA00F0" w:rsidRPr="00DA00F0">
        <w:rPr>
          <w:rFonts w:cstheme="minorHAnsi"/>
          <w:color w:val="000000"/>
        </w:rPr>
        <w:t xml:space="preserve"> un accordo stipulato tra il </w:t>
      </w:r>
      <w:r w:rsidR="00F200A4">
        <w:rPr>
          <w:rFonts w:cstheme="minorHAnsi"/>
          <w:color w:val="000000"/>
        </w:rPr>
        <w:t xml:space="preserve">datore di lavoro e i sindacati </w:t>
      </w:r>
      <w:r w:rsidR="00DA00F0" w:rsidRPr="00DA00F0">
        <w:rPr>
          <w:rFonts w:cstheme="minorHAnsi"/>
          <w:color w:val="000000"/>
        </w:rPr>
        <w:t xml:space="preserve">(quindi sempre fra le parti sociali) che consente di definire </w:t>
      </w:r>
      <w:r w:rsidR="00F200A4">
        <w:rPr>
          <w:rFonts w:cstheme="minorHAnsi"/>
          <w:color w:val="000000"/>
        </w:rPr>
        <w:t>materie non considerate nei CCNL</w:t>
      </w:r>
      <w:r w:rsidR="00DA00F0" w:rsidRPr="00DA00F0">
        <w:rPr>
          <w:rFonts w:cstheme="minorHAnsi"/>
          <w:color w:val="000000"/>
        </w:rPr>
        <w:t xml:space="preserve"> con la possibilità di derogarle in casi ben definiti: con il secondo livello si può</w:t>
      </w:r>
      <w:r w:rsidR="00F200A4">
        <w:rPr>
          <w:rFonts w:cstheme="minorHAnsi"/>
          <w:color w:val="000000"/>
        </w:rPr>
        <w:t>,</w:t>
      </w:r>
      <w:r w:rsidR="00DA00F0" w:rsidRPr="00DA00F0">
        <w:rPr>
          <w:rFonts w:cstheme="minorHAnsi"/>
          <w:color w:val="000000"/>
        </w:rPr>
        <w:t xml:space="preserve"> quindi</w:t>
      </w:r>
      <w:r w:rsidR="00F200A4">
        <w:rPr>
          <w:rFonts w:cstheme="minorHAnsi"/>
          <w:color w:val="000000"/>
        </w:rPr>
        <w:t>,</w:t>
      </w:r>
      <w:r w:rsidR="00DA00F0" w:rsidRPr="00DA00F0">
        <w:rPr>
          <w:rFonts w:cstheme="minorHAnsi"/>
          <w:color w:val="000000"/>
        </w:rPr>
        <w:t xml:space="preserve"> costituire una struttura contrattu</w:t>
      </w:r>
      <w:r w:rsidR="00F200A4">
        <w:rPr>
          <w:rFonts w:cstheme="minorHAnsi"/>
          <w:color w:val="000000"/>
        </w:rPr>
        <w:t>a</w:t>
      </w:r>
      <w:r w:rsidR="00DA00F0" w:rsidRPr="00DA00F0">
        <w:rPr>
          <w:rFonts w:cstheme="minorHAnsi"/>
          <w:color w:val="000000"/>
        </w:rPr>
        <w:t>le su mi</w:t>
      </w:r>
      <w:r w:rsidR="00F200A4">
        <w:rPr>
          <w:rFonts w:cstheme="minorHAnsi"/>
          <w:color w:val="000000"/>
        </w:rPr>
        <w:t>sura per una specifica azienda. P</w:t>
      </w:r>
      <w:r w:rsidR="00DA00F0" w:rsidRPr="00DA00F0">
        <w:rPr>
          <w:rFonts w:cstheme="minorHAnsi"/>
          <w:color w:val="000000"/>
        </w:rPr>
        <w:t>urtroppo</w:t>
      </w:r>
      <w:r w:rsidR="00F200A4">
        <w:rPr>
          <w:rFonts w:cstheme="minorHAnsi"/>
          <w:color w:val="000000"/>
        </w:rPr>
        <w:t>, questo tipo di contrattazione è</w:t>
      </w:r>
      <w:r w:rsidR="00DA00F0" w:rsidRPr="00DA00F0">
        <w:rPr>
          <w:rFonts w:cstheme="minorHAnsi"/>
          <w:color w:val="000000"/>
        </w:rPr>
        <w:t xml:space="preserve"> </w:t>
      </w:r>
      <w:r w:rsidR="00F200A4">
        <w:rPr>
          <w:rFonts w:cstheme="minorHAnsi"/>
          <w:color w:val="000000"/>
        </w:rPr>
        <w:t xml:space="preserve">ancora </w:t>
      </w:r>
      <w:r w:rsidR="00DF3920">
        <w:rPr>
          <w:rFonts w:cstheme="minorHAnsi"/>
          <w:color w:val="000000"/>
        </w:rPr>
        <w:t>poco diffuso</w:t>
      </w:r>
      <w:r w:rsidR="00DA00F0" w:rsidRPr="00DA00F0">
        <w:rPr>
          <w:rFonts w:cstheme="minorHAnsi"/>
          <w:color w:val="000000"/>
        </w:rPr>
        <w:t xml:space="preserve"> soprattutto per le dimensioni micro della maggior parte delle aziende italiane (oltre il 90% delle aziende sono sotto i 10 se non sotto i 5 dipendenti) tanto che </w:t>
      </w:r>
      <w:r w:rsidR="00F200A4">
        <w:rPr>
          <w:rFonts w:cstheme="minorHAnsi"/>
          <w:color w:val="000000"/>
        </w:rPr>
        <w:t>si stima</w:t>
      </w:r>
      <w:r w:rsidR="00DA00F0" w:rsidRPr="00DA00F0">
        <w:rPr>
          <w:rFonts w:cstheme="minorHAnsi"/>
          <w:color w:val="000000"/>
        </w:rPr>
        <w:t xml:space="preserve"> </w:t>
      </w:r>
      <w:r w:rsidR="00F200A4">
        <w:rPr>
          <w:rFonts w:cstheme="minorHAnsi"/>
          <w:color w:val="000000"/>
        </w:rPr>
        <w:t>che solo il 20% dei lavoratori sia</w:t>
      </w:r>
      <w:r w:rsidR="00DF3920">
        <w:rPr>
          <w:rFonts w:cstheme="minorHAnsi"/>
          <w:color w:val="000000"/>
        </w:rPr>
        <w:t xml:space="preserve"> coperto dal secondo livello: </w:t>
      </w:r>
      <w:r w:rsidR="00DA00F0" w:rsidRPr="00DA00F0">
        <w:rPr>
          <w:rFonts w:cstheme="minorHAnsi"/>
          <w:color w:val="000000"/>
        </w:rPr>
        <w:t>per intenderci, è con la contrattazione di secondo livello che si pattuiscono i premi di risultato con consegu</w:t>
      </w:r>
      <w:r w:rsidR="000E720D">
        <w:rPr>
          <w:rFonts w:cstheme="minorHAnsi"/>
          <w:color w:val="000000"/>
        </w:rPr>
        <w:t>e</w:t>
      </w:r>
      <w:r w:rsidR="00DF3920">
        <w:rPr>
          <w:rFonts w:cstheme="minorHAnsi"/>
          <w:color w:val="000000"/>
        </w:rPr>
        <w:t>nte recupero di produttività</w:t>
      </w:r>
      <w:r w:rsidR="00E31C2E">
        <w:rPr>
          <w:rFonts w:cstheme="minorHAnsi"/>
          <w:color w:val="000000"/>
        </w:rPr>
        <w:t>, peraltro, rispetto agli altri Paesi europei, molto bassa</w:t>
      </w:r>
      <w:r w:rsidR="000E720D">
        <w:rPr>
          <w:rFonts w:cstheme="minorHAnsi"/>
          <w:color w:val="000000"/>
        </w:rPr>
        <w:t xml:space="preserve">. A </w:t>
      </w:r>
      <w:r w:rsidR="00DA00F0" w:rsidRPr="00DA00F0">
        <w:rPr>
          <w:rFonts w:cstheme="minorHAnsi"/>
          <w:color w:val="000000"/>
        </w:rPr>
        <w:t xml:space="preserve">questo secondo pilastro, si affianca, differenziata per settore, la </w:t>
      </w:r>
      <w:r w:rsidR="00DA00F0" w:rsidRPr="000E720D">
        <w:rPr>
          <w:rFonts w:cstheme="minorHAnsi"/>
          <w:bCs/>
          <w:color w:val="000000"/>
        </w:rPr>
        <w:t>bilateralità</w:t>
      </w:r>
      <w:r w:rsidR="00DA00F0" w:rsidRPr="000E720D">
        <w:rPr>
          <w:rFonts w:cstheme="minorHAnsi"/>
          <w:color w:val="000000"/>
        </w:rPr>
        <w:t xml:space="preserve"> dove si danno risposte economiche e normative a migliaia di lavoratori: un</w:t>
      </w:r>
      <w:r w:rsidR="000E720D" w:rsidRPr="000E720D">
        <w:rPr>
          <w:rFonts w:cstheme="minorHAnsi"/>
          <w:color w:val="000000"/>
        </w:rPr>
        <w:t xml:space="preserve"> esempio virtuoso nella nostra r</w:t>
      </w:r>
      <w:r w:rsidR="00DA00F0" w:rsidRPr="000E720D">
        <w:rPr>
          <w:rFonts w:cstheme="minorHAnsi"/>
          <w:color w:val="000000"/>
        </w:rPr>
        <w:t>egione è dato dall'</w:t>
      </w:r>
      <w:r w:rsidR="00DA00F0" w:rsidRPr="000E720D">
        <w:rPr>
          <w:rFonts w:cstheme="minorHAnsi"/>
          <w:bCs/>
          <w:color w:val="000000"/>
        </w:rPr>
        <w:t>EBIART</w:t>
      </w:r>
      <w:r w:rsidR="00DA00F0" w:rsidRPr="00DA00F0">
        <w:rPr>
          <w:rFonts w:cstheme="minorHAnsi"/>
          <w:color w:val="000000"/>
        </w:rPr>
        <w:t xml:space="preserve"> che, nei periodi più complicati, è riuscita ad organizzare risposte importanti sia in ter</w:t>
      </w:r>
      <w:r w:rsidR="000E720D">
        <w:rPr>
          <w:rFonts w:cstheme="minorHAnsi"/>
          <w:color w:val="000000"/>
        </w:rPr>
        <w:t xml:space="preserve">mini di sostegno al reddito, sia </w:t>
      </w:r>
      <w:r w:rsidR="00DA00F0" w:rsidRPr="00DA00F0">
        <w:rPr>
          <w:rFonts w:cstheme="minorHAnsi"/>
          <w:color w:val="000000"/>
        </w:rPr>
        <w:t xml:space="preserve">di carattere normativo. </w:t>
      </w:r>
    </w:p>
    <w:p w:rsidR="00DA00F0" w:rsidRDefault="00DA00F0" w:rsidP="00DA00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A00F0">
        <w:rPr>
          <w:rFonts w:cstheme="minorHAnsi"/>
          <w:color w:val="000000"/>
        </w:rPr>
        <w:t xml:space="preserve">Tornando ai CCNL, </w:t>
      </w:r>
      <w:r w:rsidR="000E720D">
        <w:rPr>
          <w:rFonts w:cstheme="minorHAnsi"/>
          <w:color w:val="000000"/>
        </w:rPr>
        <w:t>va segnalato</w:t>
      </w:r>
      <w:r w:rsidRPr="00DA00F0">
        <w:rPr>
          <w:rFonts w:cstheme="minorHAnsi"/>
          <w:color w:val="000000"/>
        </w:rPr>
        <w:t xml:space="preserve"> che oggi in</w:t>
      </w:r>
      <w:r w:rsidR="002B582C">
        <w:rPr>
          <w:rFonts w:cstheme="minorHAnsi"/>
          <w:color w:val="000000"/>
        </w:rPr>
        <w:t xml:space="preserve"> Italia sono depositati al CNEL </w:t>
      </w:r>
      <w:r w:rsidR="009413B9">
        <w:rPr>
          <w:rFonts w:cstheme="minorHAnsi"/>
          <w:color w:val="000000"/>
        </w:rPr>
        <w:t xml:space="preserve">addirittura </w:t>
      </w:r>
      <w:r w:rsidRPr="00DA00F0">
        <w:rPr>
          <w:rFonts w:cstheme="minorHAnsi"/>
          <w:color w:val="000000"/>
        </w:rPr>
        <w:t>923 contratti nazionali (compreso lavoro agricolo e domestico) di cui 210 (poco più del 22%)</w:t>
      </w:r>
      <w:r w:rsidR="000E720D">
        <w:rPr>
          <w:rFonts w:cstheme="minorHAnsi"/>
          <w:color w:val="000000"/>
        </w:rPr>
        <w:t xml:space="preserve"> sottoscritti da </w:t>
      </w:r>
      <w:r w:rsidR="00332C79">
        <w:rPr>
          <w:rFonts w:cstheme="minorHAnsi"/>
          <w:color w:val="000000"/>
        </w:rPr>
        <w:t>Cgil, Cisl, Uil</w:t>
      </w:r>
      <w:r w:rsidR="000E720D">
        <w:rPr>
          <w:rFonts w:cstheme="minorHAnsi"/>
          <w:color w:val="000000"/>
        </w:rPr>
        <w:t>. A prima vista si potrebbe</w:t>
      </w:r>
      <w:r w:rsidRPr="00DA00F0">
        <w:rPr>
          <w:rFonts w:cstheme="minorHAnsi"/>
          <w:color w:val="000000"/>
        </w:rPr>
        <w:t xml:space="preserve"> dire che </w:t>
      </w:r>
      <w:r w:rsidR="000E720D">
        <w:rPr>
          <w:rFonts w:cstheme="minorHAnsi"/>
          <w:color w:val="000000"/>
        </w:rPr>
        <w:t>i contratti</w:t>
      </w:r>
      <w:r w:rsidRPr="00DA00F0">
        <w:rPr>
          <w:rFonts w:cstheme="minorHAnsi"/>
          <w:color w:val="000000"/>
        </w:rPr>
        <w:t xml:space="preserve"> firmati da </w:t>
      </w:r>
      <w:r w:rsidR="00332C79">
        <w:rPr>
          <w:rFonts w:cstheme="minorHAnsi"/>
          <w:color w:val="000000"/>
        </w:rPr>
        <w:t>Cgil, Cisl, Uil</w:t>
      </w:r>
      <w:r w:rsidRPr="00DA00F0">
        <w:rPr>
          <w:rFonts w:cstheme="minorHAnsi"/>
          <w:color w:val="000000"/>
        </w:rPr>
        <w:t xml:space="preserve"> (e/o dalle loro categorie) sono pochi ma, per dare un giudizio completo, bisogna guardare </w:t>
      </w:r>
      <w:r w:rsidR="000E720D">
        <w:rPr>
          <w:rFonts w:cstheme="minorHAnsi"/>
          <w:color w:val="000000"/>
        </w:rPr>
        <w:t xml:space="preserve">alla platea di lavoratori, </w:t>
      </w:r>
      <w:r w:rsidRPr="00DA00F0">
        <w:rPr>
          <w:rFonts w:cstheme="minorHAnsi"/>
          <w:color w:val="000000"/>
        </w:rPr>
        <w:t>cui i CCNL vengono applicati: secondo i flussi UNIEMENS</w:t>
      </w:r>
      <w:r w:rsidR="00332C79">
        <w:rPr>
          <w:rFonts w:cstheme="minorHAnsi"/>
          <w:color w:val="000000"/>
        </w:rPr>
        <w:t xml:space="preserve"> INPS</w:t>
      </w:r>
      <w:r w:rsidRPr="00DA00F0">
        <w:rPr>
          <w:rFonts w:cstheme="minorHAnsi"/>
          <w:color w:val="000000"/>
        </w:rPr>
        <w:t xml:space="preserve"> i </w:t>
      </w:r>
      <w:r w:rsidR="000E720D">
        <w:rPr>
          <w:rFonts w:cstheme="minorHAnsi"/>
          <w:color w:val="000000"/>
        </w:rPr>
        <w:t>210 contratti sottoscritti dalle tre sigle confederali</w:t>
      </w:r>
      <w:r w:rsidRPr="00DA00F0">
        <w:rPr>
          <w:rFonts w:cstheme="minorHAnsi"/>
          <w:color w:val="000000"/>
        </w:rPr>
        <w:t xml:space="preserve"> coprono 12.171.123 lavoratori, pari a circa il 93%, mentre i 713 contratti sottoscritti da </w:t>
      </w:r>
      <w:r w:rsidR="000E720D">
        <w:rPr>
          <w:rFonts w:cstheme="minorHAnsi"/>
          <w:color w:val="000000"/>
        </w:rPr>
        <w:t xml:space="preserve">altre organizzazioni sindacali riguardano </w:t>
      </w:r>
      <w:r w:rsidRPr="00DA00F0">
        <w:rPr>
          <w:rFonts w:cstheme="minorHAnsi"/>
          <w:color w:val="000000"/>
        </w:rPr>
        <w:t>820.509 lavoratori.</w:t>
      </w:r>
      <w:r w:rsidR="00332C79">
        <w:rPr>
          <w:rFonts w:cstheme="minorHAnsi"/>
          <w:color w:val="000000"/>
        </w:rPr>
        <w:t xml:space="preserve"> </w:t>
      </w:r>
    </w:p>
    <w:p w:rsidR="00332C79" w:rsidRDefault="00332C79" w:rsidP="00DA00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Venendo alla questione cardine, la retribuzione minima oraria lorda stabilita dai CCNL sottoscritti da Cgil, Cisl, Uil è pari a 14,25 euro</w:t>
      </w:r>
      <w:r w:rsidR="00170523">
        <w:rPr>
          <w:rFonts w:cstheme="minorHAnsi"/>
          <w:color w:val="000000"/>
        </w:rPr>
        <w:t xml:space="preserve"> medi</w:t>
      </w:r>
      <w:r>
        <w:rPr>
          <w:rFonts w:cstheme="minorHAnsi"/>
          <w:color w:val="000000"/>
        </w:rPr>
        <w:t>, che comprendono oltre al tabellare anche altre voci salariali, come ad</w:t>
      </w:r>
      <w:r w:rsidR="00170523">
        <w:rPr>
          <w:rFonts w:cstheme="minorHAnsi"/>
          <w:color w:val="000000"/>
        </w:rPr>
        <w:t xml:space="preserve"> esempio</w:t>
      </w:r>
      <w:r>
        <w:rPr>
          <w:rFonts w:cstheme="minorHAnsi"/>
          <w:color w:val="000000"/>
        </w:rPr>
        <w:t xml:space="preserve"> </w:t>
      </w:r>
      <w:r w:rsidR="00170523">
        <w:rPr>
          <w:rFonts w:cstheme="minorHAnsi"/>
          <w:color w:val="000000"/>
        </w:rPr>
        <w:t>la quattor</w:t>
      </w:r>
      <w:r>
        <w:rPr>
          <w:rFonts w:cstheme="minorHAnsi"/>
          <w:color w:val="000000"/>
        </w:rPr>
        <w:t xml:space="preserve">dicesima, ROL, previdenza complementare e assistenza sanitaria, bilateralità </w:t>
      </w:r>
      <w:proofErr w:type="gramStart"/>
      <w:r>
        <w:rPr>
          <w:rFonts w:cstheme="minorHAnsi"/>
          <w:color w:val="000000"/>
        </w:rPr>
        <w:t>etc..</w:t>
      </w:r>
      <w:proofErr w:type="gramEnd"/>
      <w:r>
        <w:rPr>
          <w:rFonts w:cstheme="minorHAnsi"/>
          <w:color w:val="000000"/>
        </w:rPr>
        <w:t xml:space="preserve"> </w:t>
      </w:r>
      <w:r w:rsidR="00170523">
        <w:rPr>
          <w:rFonts w:cstheme="minorHAnsi"/>
          <w:color w:val="000000"/>
        </w:rPr>
        <w:t>a seconda dei</w:t>
      </w:r>
      <w:r>
        <w:rPr>
          <w:rFonts w:cstheme="minorHAnsi"/>
          <w:color w:val="000000"/>
        </w:rPr>
        <w:t xml:space="preserve"> contratti stipulati. Quindi, una cifra ben al di sopra dei 9 euro proposti </w:t>
      </w:r>
      <w:r w:rsidR="00170523">
        <w:rPr>
          <w:rFonts w:cstheme="minorHAnsi"/>
          <w:color w:val="000000"/>
        </w:rPr>
        <w:t xml:space="preserve">dall’ex ministra </w:t>
      </w:r>
      <w:proofErr w:type="spellStart"/>
      <w:r w:rsidR="00170523">
        <w:rPr>
          <w:rFonts w:cstheme="minorHAnsi"/>
          <w:color w:val="000000"/>
        </w:rPr>
        <w:t>Catalfo</w:t>
      </w:r>
      <w:proofErr w:type="spellEnd"/>
      <w:r w:rsidR="00170523">
        <w:rPr>
          <w:rFonts w:cstheme="minorHAnsi"/>
          <w:color w:val="000000"/>
        </w:rPr>
        <w:t xml:space="preserve"> e dal Movimento 5 Stelle</w:t>
      </w:r>
      <w:r w:rsidR="009413B9">
        <w:rPr>
          <w:rFonts w:cstheme="minorHAnsi"/>
          <w:color w:val="000000"/>
        </w:rPr>
        <w:t>, e degli 8 più volte richiamati come base per il salario minimo</w:t>
      </w:r>
      <w:r w:rsidR="00170523">
        <w:rPr>
          <w:rFonts w:cstheme="minorHAnsi"/>
          <w:color w:val="000000"/>
        </w:rPr>
        <w:t xml:space="preserve">. Rispetto ai 210 contratti siglati da Cgil, Cisl, Uil solamente 15 prevedono una </w:t>
      </w:r>
      <w:r w:rsidR="00D30B39">
        <w:rPr>
          <w:rFonts w:cstheme="minorHAnsi"/>
          <w:color w:val="000000"/>
        </w:rPr>
        <w:t>retribuzione inferiore agli 8 eu</w:t>
      </w:r>
      <w:r w:rsidR="00170523">
        <w:rPr>
          <w:rFonts w:cstheme="minorHAnsi"/>
          <w:color w:val="000000"/>
        </w:rPr>
        <w:t>ro complessivi, e riguardano 292.600 lavoratori.</w:t>
      </w:r>
      <w:r w:rsidR="00D30B39">
        <w:rPr>
          <w:rFonts w:cstheme="minorHAnsi"/>
          <w:color w:val="000000"/>
        </w:rPr>
        <w:t xml:space="preserve"> </w:t>
      </w:r>
    </w:p>
    <w:p w:rsidR="00D30B39" w:rsidRDefault="00D30B39" w:rsidP="00D30B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Questi numeri, a mio giudizio, danno </w:t>
      </w:r>
      <w:r w:rsidR="000E7F25">
        <w:rPr>
          <w:rFonts w:cstheme="minorHAnsi"/>
          <w:color w:val="000000"/>
        </w:rPr>
        <w:t xml:space="preserve">delle indicazioni molto chiare. </w:t>
      </w:r>
      <w:r w:rsidRPr="00DA00F0">
        <w:rPr>
          <w:rFonts w:cstheme="minorHAnsi"/>
          <w:color w:val="000000"/>
        </w:rPr>
        <w:t>In Italia abbiamo, dati alla mano, un tasso di copertura settoriale alto, anche paragonandolo con il livello</w:t>
      </w:r>
      <w:r w:rsidR="000E7F25">
        <w:rPr>
          <w:rFonts w:cstheme="minorHAnsi"/>
          <w:color w:val="000000"/>
        </w:rPr>
        <w:t xml:space="preserve"> europeo: per evitare il prolife</w:t>
      </w:r>
      <w:r w:rsidRPr="00DA00F0">
        <w:rPr>
          <w:rFonts w:cstheme="minorHAnsi"/>
          <w:color w:val="000000"/>
        </w:rPr>
        <w:t>rare di contratti nazionali che vengono applicati, spesso in dumping, ad un basso numero di lavoratori bisogner</w:t>
      </w:r>
      <w:r w:rsidR="000E7F25">
        <w:rPr>
          <w:rFonts w:cstheme="minorHAnsi"/>
          <w:color w:val="000000"/>
        </w:rPr>
        <w:t>à insistere sulla misurazione della</w:t>
      </w:r>
      <w:r w:rsidRPr="00DA00F0">
        <w:rPr>
          <w:rFonts w:cstheme="minorHAnsi"/>
          <w:color w:val="000000"/>
        </w:rPr>
        <w:t xml:space="preserve"> rappresentanza e </w:t>
      </w:r>
      <w:r w:rsidR="000E7F25">
        <w:rPr>
          <w:rFonts w:cstheme="minorHAnsi"/>
          <w:color w:val="000000"/>
        </w:rPr>
        <w:t xml:space="preserve">della </w:t>
      </w:r>
      <w:r w:rsidRPr="00DA00F0">
        <w:rPr>
          <w:rFonts w:cstheme="minorHAnsi"/>
          <w:color w:val="000000"/>
        </w:rPr>
        <w:t>rappresentat</w:t>
      </w:r>
      <w:r w:rsidR="000E7F25">
        <w:rPr>
          <w:rFonts w:cstheme="minorHAnsi"/>
          <w:color w:val="000000"/>
        </w:rPr>
        <w:t>ività delle organizzazioni sindacali</w:t>
      </w:r>
      <w:r w:rsidR="00882C62">
        <w:rPr>
          <w:rFonts w:cstheme="minorHAnsi"/>
          <w:color w:val="000000"/>
        </w:rPr>
        <w:t xml:space="preserve"> e datoriali</w:t>
      </w:r>
      <w:r w:rsidR="000E7F25">
        <w:rPr>
          <w:rFonts w:cstheme="minorHAnsi"/>
          <w:color w:val="000000"/>
        </w:rPr>
        <w:t xml:space="preserve">. </w:t>
      </w:r>
      <w:r w:rsidR="00B2516A">
        <w:rPr>
          <w:rFonts w:cstheme="minorHAnsi"/>
          <w:color w:val="000000"/>
        </w:rPr>
        <w:t>Dovremo tutti impegnarci</w:t>
      </w:r>
      <w:r w:rsidRPr="00DA00F0">
        <w:rPr>
          <w:rFonts w:cstheme="minorHAnsi"/>
          <w:color w:val="000000"/>
        </w:rPr>
        <w:t xml:space="preserve"> sulla puntualità dei rinnovi contrattuali </w:t>
      </w:r>
      <w:r w:rsidR="00B2516A">
        <w:rPr>
          <w:rFonts w:cstheme="minorHAnsi"/>
          <w:color w:val="000000"/>
        </w:rPr>
        <w:t>e a modificare il paniere per il calcolo dell’</w:t>
      </w:r>
      <w:proofErr w:type="spellStart"/>
      <w:r w:rsidR="00B2516A">
        <w:rPr>
          <w:rFonts w:cstheme="minorHAnsi"/>
          <w:color w:val="000000"/>
        </w:rPr>
        <w:t>Ipca</w:t>
      </w:r>
      <w:proofErr w:type="spellEnd"/>
      <w:r w:rsidR="00B2516A">
        <w:rPr>
          <w:rFonts w:cstheme="minorHAnsi"/>
          <w:color w:val="000000"/>
        </w:rPr>
        <w:t xml:space="preserve">, ricomprendendo anche i beni energetici oggi esclusi, </w:t>
      </w:r>
      <w:r w:rsidRPr="00DA00F0">
        <w:rPr>
          <w:rFonts w:cstheme="minorHAnsi"/>
          <w:color w:val="000000"/>
        </w:rPr>
        <w:t>per mantenere inalterato il recupero del potere di acquisto</w:t>
      </w:r>
      <w:r w:rsidR="000E7F25">
        <w:rPr>
          <w:rFonts w:cstheme="minorHAnsi"/>
          <w:color w:val="000000"/>
        </w:rPr>
        <w:t>,</w:t>
      </w:r>
      <w:r w:rsidRPr="00DA00F0">
        <w:rPr>
          <w:rFonts w:cstheme="minorHAnsi"/>
          <w:color w:val="000000"/>
        </w:rPr>
        <w:t xml:space="preserve"> così come </w:t>
      </w:r>
      <w:r w:rsidR="000E7F25">
        <w:rPr>
          <w:rFonts w:cstheme="minorHAnsi"/>
          <w:color w:val="000000"/>
        </w:rPr>
        <w:t>sarà decisivo insistere</w:t>
      </w:r>
      <w:r w:rsidRPr="00DA00F0">
        <w:rPr>
          <w:rFonts w:cstheme="minorHAnsi"/>
          <w:color w:val="000000"/>
        </w:rPr>
        <w:t xml:space="preserve"> sull'espansione della contrattazione di secondo livello</w:t>
      </w:r>
      <w:r w:rsidR="000E7F25">
        <w:rPr>
          <w:rFonts w:cstheme="minorHAnsi"/>
          <w:color w:val="000000"/>
        </w:rPr>
        <w:t>,</w:t>
      </w:r>
      <w:r w:rsidRPr="00DA00F0">
        <w:rPr>
          <w:rFonts w:cstheme="minorHAnsi"/>
          <w:color w:val="000000"/>
        </w:rPr>
        <w:t xml:space="preserve"> ipotizzando anche ulteriori livelli contrattuali di area o di filiera che vadano però ad integrare e migliorare il sistema esistente e non a peggiorarlo.</w:t>
      </w:r>
    </w:p>
    <w:p w:rsidR="006B28DE" w:rsidRPr="00DA00F0" w:rsidRDefault="00377F09" w:rsidP="00D30B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Credo che su questi punti possa essere affrontato un serio ragionamento tra organizzazioni sindacali e parte politica, che porti, sulla base, però</w:t>
      </w:r>
      <w:r w:rsidR="00B2516A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di dati ed osservazioni certe, ad una riforma costruttiva de</w:t>
      </w:r>
      <w:r w:rsidR="00B2516A">
        <w:rPr>
          <w:rFonts w:cstheme="minorHAnsi"/>
          <w:color w:val="000000"/>
        </w:rPr>
        <w:t>l sistema contrattuale italiano, rafforzandolo</w:t>
      </w:r>
      <w:r>
        <w:rPr>
          <w:rFonts w:cstheme="minorHAnsi"/>
          <w:color w:val="000000"/>
        </w:rPr>
        <w:t xml:space="preserve"> in senso moderno e rappresentativo, a favore di lavoratori e di imprese</w:t>
      </w:r>
      <w:r w:rsidR="006B28DE">
        <w:rPr>
          <w:rFonts w:cstheme="minorHAnsi"/>
          <w:color w:val="000000"/>
        </w:rPr>
        <w:t xml:space="preserve">, </w:t>
      </w:r>
      <w:r w:rsidR="00B2516A">
        <w:rPr>
          <w:rFonts w:cstheme="minorHAnsi"/>
          <w:color w:val="000000"/>
        </w:rPr>
        <w:t>e agganciandolo</w:t>
      </w:r>
      <w:r w:rsidR="006B28DE">
        <w:rPr>
          <w:rFonts w:cstheme="minorHAnsi"/>
          <w:color w:val="000000"/>
        </w:rPr>
        <w:t xml:space="preserve"> ad un ben più ampio ridisegno delle politiche reddituali, iniziando dal taglio del cuneo fiscale e dalla detassazione dei premi di risultato. </w:t>
      </w:r>
    </w:p>
    <w:p w:rsidR="00D30B39" w:rsidRPr="006B28DE" w:rsidRDefault="00D30B39" w:rsidP="00DA00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28DE">
        <w:rPr>
          <w:rFonts w:cstheme="minorHAnsi"/>
        </w:rPr>
        <w:t>Resta</w:t>
      </w:r>
      <w:r w:rsidR="006B28DE" w:rsidRPr="006B28DE">
        <w:rPr>
          <w:rFonts w:cstheme="minorHAnsi"/>
        </w:rPr>
        <w:t>, però, un sospetto, intorno al perché,</w:t>
      </w:r>
      <w:r w:rsidRPr="006B28DE">
        <w:rPr>
          <w:rFonts w:cstheme="minorHAnsi"/>
        </w:rPr>
        <w:t xml:space="preserve"> una serie di forze politiche si stia appassionando ad un tema che è da sempre sul tavolo ma che non è mai stato, almeno negli ultimi an</w:t>
      </w:r>
      <w:r w:rsidR="006B28DE" w:rsidRPr="006B28DE">
        <w:rPr>
          <w:rFonts w:cstheme="minorHAnsi"/>
        </w:rPr>
        <w:t xml:space="preserve">ni, affrontato con decisione: </w:t>
      </w:r>
      <w:r w:rsidRPr="006B28DE">
        <w:rPr>
          <w:rFonts w:cstheme="minorHAnsi"/>
        </w:rPr>
        <w:t>voglio sperare che non si tratti di pura e s</w:t>
      </w:r>
      <w:r w:rsidR="006B28DE" w:rsidRPr="006B28DE">
        <w:rPr>
          <w:rFonts w:cstheme="minorHAnsi"/>
        </w:rPr>
        <w:t xml:space="preserve">emplice campagna elettorale. </w:t>
      </w:r>
      <w:r w:rsidRPr="006B28DE">
        <w:rPr>
          <w:rFonts w:cstheme="minorHAnsi"/>
        </w:rPr>
        <w:t xml:space="preserve">Anche </w:t>
      </w:r>
      <w:proofErr w:type="spellStart"/>
      <w:r w:rsidRPr="006B28DE">
        <w:rPr>
          <w:rFonts w:cstheme="minorHAnsi"/>
        </w:rPr>
        <w:t>perchè</w:t>
      </w:r>
      <w:proofErr w:type="spellEnd"/>
      <w:r w:rsidRPr="006B28DE">
        <w:rPr>
          <w:rFonts w:cstheme="minorHAnsi"/>
        </w:rPr>
        <w:t xml:space="preserve">, </w:t>
      </w:r>
      <w:r w:rsidR="00B2516A">
        <w:rPr>
          <w:rFonts w:cstheme="minorHAnsi"/>
        </w:rPr>
        <w:t xml:space="preserve">le relazioni sindacali non possono diventare materia di scontro politico, riguardando invece, il tema dello sviluppo economico del Paese, in un momento in cui c’è anche bisogno di portare a casa il risultato del PNRR e rimettere in moto il sistema-Italia. Vista </w:t>
      </w:r>
      <w:r w:rsidRPr="006B28DE">
        <w:rPr>
          <w:rFonts w:cstheme="minorHAnsi"/>
        </w:rPr>
        <w:t>la complessità dell'argomento, pensare di affrontare un tema così vasto e delicato con delle soluzioni banali e semplicistiche che andrebbero a danneggiare buona parte dei lavoratori oggi coperti dai contratti, sarebbe, per fare un paragone esemplificativo, come affidare di nuovo la riforma delle pensioni alla For</w:t>
      </w:r>
      <w:r w:rsidR="006B28DE">
        <w:rPr>
          <w:rFonts w:cstheme="minorHAnsi"/>
        </w:rPr>
        <w:t>nero...</w:t>
      </w:r>
    </w:p>
    <w:p w:rsidR="00D30B39" w:rsidRDefault="00D30B39" w:rsidP="00DA00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30B39" w:rsidRDefault="00B2516A" w:rsidP="00DA00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Alberto </w:t>
      </w:r>
      <w:proofErr w:type="spellStart"/>
      <w:r>
        <w:rPr>
          <w:rFonts w:cstheme="minorHAnsi"/>
          <w:color w:val="000000"/>
        </w:rPr>
        <w:t>Monticco</w:t>
      </w:r>
      <w:proofErr w:type="spellEnd"/>
      <w:r>
        <w:rPr>
          <w:rFonts w:cstheme="minorHAnsi"/>
          <w:color w:val="000000"/>
        </w:rPr>
        <w:t xml:space="preserve"> – Segretario Generale Cisl FVG</w:t>
      </w:r>
    </w:p>
    <w:p w:rsidR="00D30B39" w:rsidRDefault="00D30B39" w:rsidP="00DA00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30B39" w:rsidRDefault="00D30B39" w:rsidP="00DA00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30B39" w:rsidRPr="00DA00F0" w:rsidRDefault="00D30B39" w:rsidP="00DA00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A00F0" w:rsidRPr="00DA00F0" w:rsidRDefault="00DA00F0" w:rsidP="00DA00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A00F0" w:rsidRPr="00DA00F0" w:rsidRDefault="00DA00F0" w:rsidP="00DA00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A00F0" w:rsidRPr="00DA00F0" w:rsidRDefault="00DA00F0" w:rsidP="00DA00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DD0000"/>
        </w:rPr>
      </w:pPr>
    </w:p>
    <w:p w:rsidR="0038332B" w:rsidRDefault="0038332B"/>
    <w:sectPr w:rsidR="0038332B" w:rsidSect="001B4AC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42"/>
    <w:rsid w:val="000E720D"/>
    <w:rsid w:val="000E7F25"/>
    <w:rsid w:val="00170523"/>
    <w:rsid w:val="002945BD"/>
    <w:rsid w:val="002B582C"/>
    <w:rsid w:val="00332C79"/>
    <w:rsid w:val="00377F09"/>
    <w:rsid w:val="0038332B"/>
    <w:rsid w:val="00392042"/>
    <w:rsid w:val="006B28DE"/>
    <w:rsid w:val="00882C62"/>
    <w:rsid w:val="009413B9"/>
    <w:rsid w:val="00A547F9"/>
    <w:rsid w:val="00AE11BA"/>
    <w:rsid w:val="00B0035F"/>
    <w:rsid w:val="00B2516A"/>
    <w:rsid w:val="00D30B39"/>
    <w:rsid w:val="00DA00F0"/>
    <w:rsid w:val="00DF3920"/>
    <w:rsid w:val="00E31C2E"/>
    <w:rsid w:val="00F2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8F69B-BA2B-4BA9-BBCA-B33E3E6F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</dc:creator>
  <cp:keywords/>
  <dc:description/>
  <cp:lastModifiedBy>MariaTeresa</cp:lastModifiedBy>
  <cp:revision>2</cp:revision>
  <dcterms:created xsi:type="dcterms:W3CDTF">2022-07-04T10:29:00Z</dcterms:created>
  <dcterms:modified xsi:type="dcterms:W3CDTF">2022-07-04T10:29:00Z</dcterms:modified>
</cp:coreProperties>
</file>